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D6884" w14:textId="77777777" w:rsidR="00A964D0" w:rsidRDefault="000D0F8A" w:rsidP="00A964D0">
      <w:pPr>
        <w:tabs>
          <w:tab w:val="left" w:pos="993"/>
        </w:tabs>
        <w:spacing w:after="0"/>
        <w:ind w:firstLine="993"/>
        <w:rPr>
          <w:rFonts w:ascii="Times New Roman" w:hAnsi="Times New Roman" w:cs="Times New Roman"/>
          <w:sz w:val="24"/>
          <w:szCs w:val="24"/>
        </w:rPr>
      </w:pPr>
      <w:r w:rsidRPr="00A964D0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22070600" wp14:editId="027DF9C2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33400" cy="609600"/>
            <wp:effectExtent l="0" t="0" r="0" b="0"/>
            <wp:wrapNone/>
            <wp:docPr id="1684892194" name="Kuv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4892194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964D0">
        <w:rPr>
          <w:rFonts w:ascii="Times New Roman" w:hAnsi="Times New Roman" w:cs="Times New Roman"/>
          <w:sz w:val="24"/>
          <w:szCs w:val="24"/>
        </w:rPr>
        <w:t>VIITASAAREN KAUPUNKI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KUULUTUS</w:t>
      </w:r>
    </w:p>
    <w:p w14:paraId="3B1F7DCC" w14:textId="77777777" w:rsidR="0033474A" w:rsidRPr="00A964D0" w:rsidRDefault="000D0F8A" w:rsidP="00A964D0">
      <w:pPr>
        <w:tabs>
          <w:tab w:val="left" w:pos="993"/>
        </w:tabs>
        <w:spacing w:after="0"/>
        <w:ind w:firstLine="9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Pohjoisen Keski-Suomen ympäristöpalvelut</w:t>
      </w:r>
      <w:r w:rsidR="007A7F8B" w:rsidRPr="00A964D0">
        <w:rPr>
          <w:rFonts w:ascii="Times New Roman" w:hAnsi="Times New Roman" w:cs="Times New Roman"/>
          <w:sz w:val="24"/>
          <w:szCs w:val="24"/>
        </w:rPr>
        <w:br w:type="textWrapping" w:clear="all"/>
      </w:r>
      <w:r w:rsidR="00794B7F" w:rsidRPr="00A964D0"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4229DFE3" w14:textId="77777777" w:rsidR="00794B7F" w:rsidRDefault="00794B7F">
      <w:pPr>
        <w:rPr>
          <w:rFonts w:ascii="Arial" w:hAnsi="Arial" w:cs="Arial"/>
        </w:rPr>
      </w:pPr>
    </w:p>
    <w:p w14:paraId="5B7EED11" w14:textId="77777777" w:rsidR="00794B7F" w:rsidRDefault="00794B7F">
      <w:pPr>
        <w:rPr>
          <w:rFonts w:ascii="Arial" w:hAnsi="Arial" w:cs="Arial"/>
        </w:rPr>
      </w:pPr>
    </w:p>
    <w:p w14:paraId="2F598AB4" w14:textId="77777777" w:rsidR="00794B7F" w:rsidRDefault="00794B7F">
      <w:pPr>
        <w:rPr>
          <w:rFonts w:ascii="Arial" w:hAnsi="Arial" w:cs="Arial"/>
        </w:rPr>
      </w:pPr>
    </w:p>
    <w:p w14:paraId="192AF9F4" w14:textId="77777777" w:rsidR="00794B7F" w:rsidRDefault="00794B7F">
      <w:pPr>
        <w:rPr>
          <w:rFonts w:ascii="Arial" w:hAnsi="Arial" w:cs="Arial"/>
        </w:rPr>
      </w:pPr>
    </w:p>
    <w:p w14:paraId="20C3C1F6" w14:textId="77777777" w:rsidR="00794B7F" w:rsidRDefault="00794B7F">
      <w:pPr>
        <w:rPr>
          <w:rFonts w:ascii="Arial" w:hAnsi="Arial" w:cs="Arial"/>
        </w:rPr>
      </w:pPr>
    </w:p>
    <w:p w14:paraId="10F4B650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Kuulutus eläinsuojailmoituksesta / </w:t>
      </w:r>
      <w:r>
        <w:rPr>
          <w:rFonts w:ascii="Times New Roman" w:eastAsia="Calibri" w:hAnsi="Times New Roman" w:cs="Times New Roman"/>
          <w:sz w:val="24"/>
          <w:szCs w:val="24"/>
        </w:rPr>
        <w:t xml:space="preserve">Soro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931-410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-3-19, Viitasaari</w:t>
      </w:r>
    </w:p>
    <w:p w14:paraId="1702DA88" w14:textId="77777777" w:rsid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6386411C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307CC7BC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Kuulutuksen julkaisupäivä</w:t>
      </w:r>
    </w:p>
    <w:p w14:paraId="3E0734BD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26.3.2025</w:t>
      </w:r>
    </w:p>
    <w:p w14:paraId="357F0E67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665853CA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Hakemuksen tiedoksisaantipäivä</w:t>
      </w:r>
    </w:p>
    <w:p w14:paraId="65936C6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Hakemuksen tiedoksisaannin katsotaan tapahtuneen seitsemäntenä päivänä kuulutuksen julkaisemisajankohdasta, eli 2</w:t>
      </w:r>
      <w:r>
        <w:rPr>
          <w:rFonts w:ascii="Times New Roman" w:eastAsia="Calibri" w:hAnsi="Times New Roman" w:cs="Times New Roman"/>
          <w:sz w:val="24"/>
          <w:szCs w:val="24"/>
        </w:rPr>
        <w:t>.4.2025</w:t>
      </w:r>
      <w:r w:rsidRPr="00A964D0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3B3C86C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031CB8D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Hakija </w:t>
      </w:r>
    </w:p>
    <w:p w14:paraId="7FECEA1F" w14:textId="77777777" w:rsid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Aapelin Maatila</w:t>
      </w:r>
    </w:p>
    <w:p w14:paraId="3EDEA06C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7DBD350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Asia </w:t>
      </w:r>
    </w:p>
    <w:p w14:paraId="5EA97AE1" w14:textId="23908EE2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Hakija on jättänyt ympäristönsuojelulain 1</w:t>
      </w:r>
      <w:r w:rsidR="0027488D">
        <w:rPr>
          <w:rFonts w:ascii="Times New Roman" w:eastAsia="Calibri" w:hAnsi="Times New Roman" w:cs="Times New Roman"/>
          <w:sz w:val="24"/>
          <w:szCs w:val="24"/>
        </w:rPr>
        <w:t>1</w:t>
      </w: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5 a §:n mukaisen eläinsuojan rakentamista koskevan ilmoituksen. Toiminta sijaitsee kiinteistöllä </w:t>
      </w:r>
      <w:r>
        <w:rPr>
          <w:rFonts w:ascii="Times New Roman" w:eastAsia="Calibri" w:hAnsi="Times New Roman" w:cs="Times New Roman"/>
          <w:sz w:val="24"/>
          <w:szCs w:val="24"/>
        </w:rPr>
        <w:t xml:space="preserve">Soro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931-410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-3-19, Viitasaari.</w:t>
      </w: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6DC0273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6156C127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Kuulutuksen ja hakemusasiakirjojen nähtävillä pito</w:t>
      </w:r>
    </w:p>
    <w:p w14:paraId="583CEB07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Tämä kuulutus ja hakemusasiakirjat pidetään nähtävillä </w:t>
      </w:r>
      <w:r>
        <w:rPr>
          <w:rFonts w:ascii="Times New Roman" w:eastAsia="Calibri" w:hAnsi="Times New Roman" w:cs="Times New Roman"/>
          <w:sz w:val="24"/>
          <w:szCs w:val="24"/>
        </w:rPr>
        <w:t>26.3</w:t>
      </w:r>
      <w:r w:rsidRPr="00A964D0">
        <w:rPr>
          <w:rFonts w:ascii="Times New Roman" w:eastAsia="Calibri" w:hAnsi="Times New Roman" w:cs="Times New Roman"/>
          <w:sz w:val="24"/>
          <w:szCs w:val="24"/>
        </w:rPr>
        <w:t>.–2.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A964D0">
        <w:rPr>
          <w:rFonts w:ascii="Times New Roman" w:eastAsia="Calibri" w:hAnsi="Times New Roman" w:cs="Times New Roman"/>
          <w:sz w:val="24"/>
          <w:szCs w:val="24"/>
        </w:rPr>
        <w:t>.202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 Viitasaaren kaupungin verkkosivuilla osoitteessa www.viitasaari.fi/kuulutukset. </w:t>
      </w:r>
    </w:p>
    <w:p w14:paraId="34116108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19C4428E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Muistutukset ja mielipiteet</w:t>
      </w:r>
    </w:p>
    <w:p w14:paraId="193A027A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Ne, joiden oikeutta tai etua asia saattaa koskea (asianosainen), voivat tehdä muistutuksen asiasta. Muilla kuin asianosaisilla on tilaisuus ilmaista mielipiteensä.</w:t>
      </w:r>
    </w:p>
    <w:p w14:paraId="617DC155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306ED0DE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Ohjeet muistutuksen tekemiseen</w:t>
      </w:r>
    </w:p>
    <w:p w14:paraId="264F9936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Muistutuksesta tulee käydä ilmi seuraavat seikat:</w:t>
      </w:r>
    </w:p>
    <w:p w14:paraId="56B567C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- yllä mainittu hakijan ja asian nimi sekä diaarinumero </w:t>
      </w:r>
      <w:r>
        <w:rPr>
          <w:rFonts w:ascii="Times New Roman" w:eastAsia="Calibri" w:hAnsi="Times New Roman" w:cs="Times New Roman"/>
          <w:sz w:val="24"/>
          <w:szCs w:val="24"/>
        </w:rPr>
        <w:t>149/11.01.00.03/2025</w:t>
      </w:r>
    </w:p>
    <w:p w14:paraId="085C5D13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- muistuttajan nimi, postiosoite, mahdollinen sähköpostiosoite ja puhelinnumero</w:t>
      </w:r>
    </w:p>
    <w:p w14:paraId="5A6B5274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- mustuttajan kiinteistön nimi ja kiinteistötunnus, jonka oikeutta tai etua muistutus koskee</w:t>
      </w:r>
    </w:p>
    <w:p w14:paraId="624720F4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- yksilöidyt vaatimukset sekä niiden perusteet</w:t>
      </w:r>
    </w:p>
    <w:p w14:paraId="5DC8114C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- muistuttajan tai asiamiehen allekirjoitus, ellei muistutusta toimiteta sähköisesti</w:t>
      </w:r>
    </w:p>
    <w:p w14:paraId="5F4C7696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- mahdollisen asiamiehen valtakirja tai toimitettaessa muistutus sähköisesti muu selvitys asiamiehen toimivallasta.</w:t>
      </w:r>
    </w:p>
    <w:p w14:paraId="136E3A80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06C70A75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Muistutus tai mielipide pyydetään toimittamaan jollain seuraavista tavoista viimeistään </w:t>
      </w:r>
      <w:r>
        <w:rPr>
          <w:rFonts w:ascii="Times New Roman" w:eastAsia="Calibri" w:hAnsi="Times New Roman" w:cs="Times New Roman"/>
          <w:sz w:val="24"/>
          <w:szCs w:val="24"/>
        </w:rPr>
        <w:t>2.5.2025</w:t>
      </w:r>
      <w:r w:rsidRPr="00A964D0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1CE8E8B2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- sähköpostitse viitasaaren.kaupunki@viitasaari.fi</w:t>
      </w:r>
    </w:p>
    <w:p w14:paraId="2E33C55D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lastRenderedPageBreak/>
        <w:t>- postitse: Pohjoisen Keski-Suomen ympäristölautakunta, Keskitie 10, 44500 Viitasaari</w:t>
      </w:r>
    </w:p>
    <w:p w14:paraId="13274C51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65A7767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 xml:space="preserve">Tieto päätöksen antamisesta (päätöksen tiedoksiantokuulutus) tullaan lähettämään sähköpostitse niille muistuttajille ja mielipiteen esittäneille, jotka ovat asioineet sähköisesti. </w:t>
      </w:r>
    </w:p>
    <w:p w14:paraId="6479D361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30AF29F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Tiedoksianto kiinteistön osaomistajalle</w:t>
      </w:r>
    </w:p>
    <w:p w14:paraId="4AEAFBD8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Kiinteistön osaomistajaa pyydetään toimittamaan tämä tiedoksianto myös kiinteistön mahdollisille muille omistajille tai haltijoille.</w:t>
      </w:r>
    </w:p>
    <w:p w14:paraId="33CC7000" w14:textId="77777777" w:rsidR="00A964D0" w:rsidRPr="00A964D0" w:rsidRDefault="00A964D0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44F1845F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Lisätietoja antaa ympäristösihteeri p. 044 459 6815</w:t>
      </w:r>
    </w:p>
    <w:p w14:paraId="006FF839" w14:textId="77777777" w:rsidR="00A964D0" w:rsidRPr="00A964D0" w:rsidRDefault="000D0F8A" w:rsidP="00A964D0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964D0">
        <w:rPr>
          <w:rFonts w:ascii="Times New Roman" w:eastAsia="Calibri" w:hAnsi="Times New Roman" w:cs="Times New Roman"/>
          <w:sz w:val="24"/>
          <w:szCs w:val="24"/>
        </w:rPr>
        <w:t>sähköposti: katja.lappalainen@viitasaari.fi</w:t>
      </w:r>
    </w:p>
    <w:p w14:paraId="62924FAA" w14:textId="77777777" w:rsidR="00A964D0" w:rsidRPr="00A964D0" w:rsidRDefault="00A964D0" w:rsidP="00A964D0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A964D0" w:rsidRPr="00A964D0" w:rsidSect="00794B7F">
      <w:footerReference w:type="default" r:id="rId7"/>
      <w:pgSz w:w="11906" w:h="16838" w:code="9"/>
      <w:pgMar w:top="567" w:right="1134" w:bottom="567" w:left="1134" w:header="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58370" w14:textId="77777777" w:rsidR="00A2391F" w:rsidRDefault="00A2391F">
      <w:pPr>
        <w:spacing w:after="0" w:line="240" w:lineRule="auto"/>
      </w:pPr>
      <w:r>
        <w:separator/>
      </w:r>
    </w:p>
  </w:endnote>
  <w:endnote w:type="continuationSeparator" w:id="0">
    <w:p w14:paraId="76E5A4F3" w14:textId="77777777" w:rsidR="00A2391F" w:rsidRDefault="00A23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511F13" w14:textId="77777777" w:rsidR="00794627" w:rsidRPr="00A96B85" w:rsidRDefault="000D0F8A" w:rsidP="00A96B85">
    <w:pPr>
      <w:pStyle w:val="Alatunniste"/>
      <w:tabs>
        <w:tab w:val="clear" w:pos="4819"/>
        <w:tab w:val="clear" w:pos="9638"/>
        <w:tab w:val="left" w:pos="2552"/>
        <w:tab w:val="center" w:pos="4962"/>
        <w:tab w:val="left" w:pos="7305"/>
      </w:tabs>
      <w:jc w:val="center"/>
      <w:rPr>
        <w:rFonts w:ascii="Times New Roman" w:hAnsi="Times New Roman" w:cs="Times New Roman"/>
        <w:sz w:val="20"/>
        <w:szCs w:val="20"/>
      </w:rPr>
    </w:pPr>
    <w:r w:rsidRPr="00794627">
      <w:rPr>
        <w:noProof/>
      </w:rPr>
      <w:drawing>
        <wp:inline distT="0" distB="0" distL="0" distR="0" wp14:anchorId="3035052E" wp14:editId="7D147386">
          <wp:extent cx="6120130" cy="142875"/>
          <wp:effectExtent l="0" t="0" r="0" b="0"/>
          <wp:docPr id="1196421348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6421348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96B85">
      <w:rPr>
        <w:rFonts w:ascii="Times New Roman" w:hAnsi="Times New Roman" w:cs="Times New Roman"/>
        <w:sz w:val="20"/>
        <w:szCs w:val="20"/>
      </w:rPr>
      <w:t>Keskitie 10</w:t>
    </w:r>
    <w:r w:rsidRPr="00A96B85">
      <w:rPr>
        <w:rFonts w:ascii="Times New Roman" w:hAnsi="Times New Roman" w:cs="Times New Roman"/>
        <w:sz w:val="20"/>
        <w:szCs w:val="20"/>
      </w:rPr>
      <w:tab/>
      <w:t>Puhelin</w:t>
    </w:r>
  </w:p>
  <w:p w14:paraId="6E21D705" w14:textId="77777777" w:rsidR="00794627" w:rsidRPr="00794627" w:rsidRDefault="000D0F8A" w:rsidP="00A96B85">
    <w:pPr>
      <w:pStyle w:val="Alatunniste"/>
      <w:tabs>
        <w:tab w:val="clear" w:pos="4819"/>
        <w:tab w:val="clear" w:pos="9638"/>
        <w:tab w:val="left" w:pos="2552"/>
        <w:tab w:val="center" w:pos="4962"/>
        <w:tab w:val="left" w:pos="7305"/>
      </w:tabs>
      <w:jc w:val="center"/>
    </w:pPr>
    <w:r w:rsidRPr="00A96B85">
      <w:rPr>
        <w:rFonts w:ascii="Times New Roman" w:hAnsi="Times New Roman" w:cs="Times New Roman"/>
        <w:sz w:val="20"/>
        <w:szCs w:val="20"/>
      </w:rPr>
      <w:t>44500 Viitasaari</w:t>
    </w:r>
    <w:r w:rsidRPr="00A96B85">
      <w:rPr>
        <w:rFonts w:ascii="Times New Roman" w:hAnsi="Times New Roman" w:cs="Times New Roman"/>
        <w:sz w:val="20"/>
        <w:szCs w:val="20"/>
      </w:rPr>
      <w:tab/>
    </w:r>
    <w:r w:rsidR="003F26C5">
      <w:rPr>
        <w:rFonts w:ascii="Times New Roman" w:hAnsi="Times New Roman" w:cs="Times New Roman"/>
        <w:sz w:val="20"/>
        <w:szCs w:val="20"/>
      </w:rPr>
      <w:t>(</w:t>
    </w:r>
    <w:r w:rsidRPr="00A96B85">
      <w:rPr>
        <w:rFonts w:ascii="Times New Roman" w:hAnsi="Times New Roman" w:cs="Times New Roman"/>
        <w:sz w:val="20"/>
        <w:szCs w:val="20"/>
      </w:rPr>
      <w:t>014</w:t>
    </w:r>
    <w:r w:rsidR="003F26C5">
      <w:rPr>
        <w:rFonts w:ascii="Times New Roman" w:hAnsi="Times New Roman" w:cs="Times New Roman"/>
        <w:sz w:val="20"/>
        <w:szCs w:val="20"/>
      </w:rPr>
      <w:t>)</w:t>
    </w:r>
    <w:r w:rsidRPr="00A96B85">
      <w:rPr>
        <w:rFonts w:ascii="Times New Roman" w:hAnsi="Times New Roman" w:cs="Times New Roman"/>
        <w:sz w:val="20"/>
        <w:szCs w:val="20"/>
      </w:rPr>
      <w:t> 459 7411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BE2534" w14:textId="77777777" w:rsidR="00A2391F" w:rsidRDefault="00A2391F">
      <w:pPr>
        <w:spacing w:after="0" w:line="240" w:lineRule="auto"/>
      </w:pPr>
      <w:r>
        <w:separator/>
      </w:r>
    </w:p>
  </w:footnote>
  <w:footnote w:type="continuationSeparator" w:id="0">
    <w:p w14:paraId="44213530" w14:textId="77777777" w:rsidR="00A2391F" w:rsidRDefault="00A2391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B7F"/>
    <w:rsid w:val="000D0F8A"/>
    <w:rsid w:val="000E0802"/>
    <w:rsid w:val="0027488D"/>
    <w:rsid w:val="002C4FDF"/>
    <w:rsid w:val="0033474A"/>
    <w:rsid w:val="003F26C5"/>
    <w:rsid w:val="005101C9"/>
    <w:rsid w:val="006A202F"/>
    <w:rsid w:val="00703535"/>
    <w:rsid w:val="00794627"/>
    <w:rsid w:val="00794B7F"/>
    <w:rsid w:val="007A7F8B"/>
    <w:rsid w:val="0083529C"/>
    <w:rsid w:val="008D0909"/>
    <w:rsid w:val="00A2391F"/>
    <w:rsid w:val="00A964D0"/>
    <w:rsid w:val="00A96B85"/>
    <w:rsid w:val="00B6489A"/>
    <w:rsid w:val="00E343BE"/>
    <w:rsid w:val="00FB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8A878"/>
  <w15:chartTrackingRefBased/>
  <w15:docId w15:val="{0EDADDBE-7426-48DF-9D7D-08617FA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94B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94B7F"/>
  </w:style>
  <w:style w:type="paragraph" w:styleId="Alatunniste">
    <w:name w:val="footer"/>
    <w:basedOn w:val="Normaali"/>
    <w:link w:val="AlatunnisteChar"/>
    <w:uiPriority w:val="99"/>
    <w:unhideWhenUsed/>
    <w:rsid w:val="00794B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94B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242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Viitasaaren kaupunki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Tossavainen Tarja</dc:creator>
  <cp:lastModifiedBy>Järnfors Seija</cp:lastModifiedBy>
  <cp:revision>2</cp:revision>
  <cp:lastPrinted>2025-03-26T09:45:00Z</cp:lastPrinted>
  <dcterms:created xsi:type="dcterms:W3CDTF">2025-03-26T09:47:00Z</dcterms:created>
  <dcterms:modified xsi:type="dcterms:W3CDTF">2025-03-26T09:47:00Z</dcterms:modified>
</cp:coreProperties>
</file>